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C63C7" w14:textId="3643DB19" w:rsidR="00213078" w:rsidRPr="0068521B" w:rsidRDefault="00486712" w:rsidP="00301E57">
      <w:pPr>
        <w:rPr>
          <w:rStyle w:val="Hyperlink"/>
          <w:b/>
          <w:bCs/>
          <w:color w:val="auto"/>
          <w:sz w:val="28"/>
          <w:szCs w:val="36"/>
          <w:lang w:val="nl-NL"/>
        </w:rPr>
      </w:pPr>
      <w:r w:rsidRPr="0068521B">
        <w:rPr>
          <w:rStyle w:val="Hyperlink"/>
          <w:b/>
          <w:bCs/>
          <w:color w:val="auto"/>
          <w:sz w:val="28"/>
          <w:szCs w:val="36"/>
          <w:lang w:val="nl-NL"/>
        </w:rPr>
        <w:t>Technisch Kader MHC Drunen</w:t>
      </w:r>
    </w:p>
    <w:p w14:paraId="5C2863E0" w14:textId="77777777" w:rsidR="00486712" w:rsidRDefault="00486712" w:rsidP="00301E57">
      <w:pPr>
        <w:rPr>
          <w:rStyle w:val="Hyperlink"/>
          <w:color w:val="auto"/>
          <w:lang w:val="nl-NL"/>
        </w:rPr>
      </w:pPr>
    </w:p>
    <w:p w14:paraId="2488500E" w14:textId="6C49C281" w:rsidR="00191FE4" w:rsidRPr="00191FE4" w:rsidRDefault="00191FE4" w:rsidP="00486712">
      <w:pPr>
        <w:rPr>
          <w:rFonts w:asciiTheme="minorHAnsi" w:hAnsiTheme="minorHAnsi" w:cs="Arial"/>
          <w:b/>
          <w:bCs/>
          <w:lang w:val="nl-NL"/>
        </w:rPr>
      </w:pPr>
      <w:r w:rsidRPr="00191FE4">
        <w:rPr>
          <w:rFonts w:asciiTheme="minorHAnsi" w:hAnsiTheme="minorHAnsi" w:cs="Arial"/>
          <w:b/>
          <w:bCs/>
          <w:lang w:val="nl-NL"/>
        </w:rPr>
        <w:t>Missie</w:t>
      </w:r>
    </w:p>
    <w:p w14:paraId="415C60B2" w14:textId="75E670F5" w:rsidR="00486712" w:rsidRPr="00486712" w:rsidRDefault="00D92378" w:rsidP="00486712">
      <w:pPr>
        <w:rPr>
          <w:rFonts w:asciiTheme="minorHAnsi" w:hAnsiTheme="minorHAnsi" w:cs="Arial"/>
          <w:lang w:val="nl-NL"/>
        </w:rPr>
      </w:pPr>
      <w:r>
        <w:rPr>
          <w:rFonts w:asciiTheme="minorHAnsi" w:hAnsiTheme="minorHAnsi" w:cs="Arial"/>
          <w:lang w:val="nl-NL"/>
        </w:rPr>
        <w:t>Bij MHCD s</w:t>
      </w:r>
      <w:r w:rsidR="00486712" w:rsidRPr="00486712">
        <w:rPr>
          <w:rFonts w:asciiTheme="minorHAnsi" w:hAnsiTheme="minorHAnsi" w:cs="Arial"/>
          <w:lang w:val="nl-NL"/>
        </w:rPr>
        <w:t xml:space="preserve">treven </w:t>
      </w:r>
      <w:r>
        <w:rPr>
          <w:rFonts w:asciiTheme="minorHAnsi" w:hAnsiTheme="minorHAnsi" w:cs="Arial"/>
          <w:lang w:val="nl-NL"/>
        </w:rPr>
        <w:t xml:space="preserve">wij </w:t>
      </w:r>
      <w:r w:rsidR="00486712" w:rsidRPr="00486712">
        <w:rPr>
          <w:rFonts w:asciiTheme="minorHAnsi" w:hAnsiTheme="minorHAnsi" w:cs="Arial"/>
          <w:lang w:val="nl-NL"/>
        </w:rPr>
        <w:t>ernaar dat ieder lid plezier beleeft aan de hockeysport en het verenigingsleven door het stimuleren van samen spelen, ontwikkeling en sportiviteit. Wij faciliteren een leven lang hockey op het niveau dat bij de speler past.</w:t>
      </w:r>
    </w:p>
    <w:p w14:paraId="4773D0ED" w14:textId="77777777" w:rsidR="00486712" w:rsidRDefault="00486712" w:rsidP="00301E57">
      <w:pPr>
        <w:rPr>
          <w:rStyle w:val="Hyperlink"/>
          <w:color w:val="auto"/>
          <w:lang w:val="nl-NL"/>
        </w:rPr>
      </w:pPr>
    </w:p>
    <w:p w14:paraId="17AE0C4B" w14:textId="5F1E3D3C" w:rsidR="00191FE4" w:rsidRPr="00191FE4" w:rsidRDefault="00191FE4" w:rsidP="00301E57">
      <w:pPr>
        <w:rPr>
          <w:rStyle w:val="Hyperlink"/>
          <w:b/>
          <w:bCs/>
          <w:color w:val="auto"/>
          <w:lang w:val="nl-NL"/>
        </w:rPr>
      </w:pPr>
      <w:r w:rsidRPr="00191FE4">
        <w:rPr>
          <w:rStyle w:val="Hyperlink"/>
          <w:b/>
          <w:bCs/>
          <w:color w:val="auto"/>
          <w:lang w:val="nl-NL"/>
        </w:rPr>
        <w:t>Technisch Kader</w:t>
      </w:r>
    </w:p>
    <w:p w14:paraId="409293EF" w14:textId="49C6AE28" w:rsidR="00D92378" w:rsidRDefault="00D92378" w:rsidP="00D92378">
      <w:pPr>
        <w:rPr>
          <w:lang w:val="nl-NL"/>
        </w:rPr>
      </w:pPr>
      <w:r>
        <w:rPr>
          <w:rStyle w:val="Hyperlink"/>
          <w:color w:val="auto"/>
          <w:lang w:val="nl-NL"/>
        </w:rPr>
        <w:t xml:space="preserve">Het Technisch Kader speelt een belangrijke rol in </w:t>
      </w:r>
      <w:r w:rsidRPr="00486712">
        <w:rPr>
          <w:lang w:val="nl-NL"/>
        </w:rPr>
        <w:t xml:space="preserve">de uitvoering van het hockey technisch beleid. </w:t>
      </w:r>
      <w:r w:rsidRPr="00105220">
        <w:rPr>
          <w:lang w:val="nl-NL"/>
        </w:rPr>
        <w:t>De strategie van MHCD i</w:t>
      </w:r>
      <w:r>
        <w:rPr>
          <w:lang w:val="nl-NL"/>
        </w:rPr>
        <w:t xml:space="preserve">s om al vanaf jonge leeftijd kinderen als trainers op te leiden in het geven van hockeytraining. </w:t>
      </w:r>
      <w:r w:rsidR="00191FE4">
        <w:rPr>
          <w:lang w:val="nl-NL"/>
        </w:rPr>
        <w:t xml:space="preserve">Dit zorgt voor een sterke binding en een consistente benadering van de hockey technische uitvoering. </w:t>
      </w:r>
    </w:p>
    <w:p w14:paraId="3BD69379" w14:textId="75101EAF" w:rsidR="00191FE4" w:rsidRDefault="00191FE4" w:rsidP="00F82975">
      <w:pPr>
        <w:rPr>
          <w:rStyle w:val="Hyperlink"/>
          <w:color w:val="auto"/>
          <w:lang w:val="nl-NL"/>
        </w:rPr>
      </w:pPr>
      <w:r>
        <w:rPr>
          <w:lang w:val="nl-NL"/>
        </w:rPr>
        <w:t xml:space="preserve">Het Technisch Kader ondersteunt de trainers in hun uitvoering om </w:t>
      </w:r>
      <w:r w:rsidR="00486712" w:rsidRPr="00486712">
        <w:rPr>
          <w:lang w:val="nl-NL"/>
        </w:rPr>
        <w:t>voor hockeyspelers een optimale omstandigheid te creëren om met plezier de sport te bedrijven en zich op een positieve manier te ontwikkelen</w:t>
      </w:r>
      <w:r>
        <w:rPr>
          <w:lang w:val="nl-NL"/>
        </w:rPr>
        <w:t>.</w:t>
      </w:r>
      <w:r w:rsidR="00942748">
        <w:rPr>
          <w:lang w:val="nl-NL"/>
        </w:rPr>
        <w:t xml:space="preserve"> Hierbij ligt de primaire f</w:t>
      </w:r>
      <w:r w:rsidR="00942748">
        <w:rPr>
          <w:rStyle w:val="Hyperlink"/>
          <w:color w:val="auto"/>
          <w:lang w:val="nl-NL"/>
        </w:rPr>
        <w:t>ocus op trainers van de jongste jeugd en junioren</w:t>
      </w:r>
      <w:r w:rsidR="00125C8C">
        <w:rPr>
          <w:rStyle w:val="Hyperlink"/>
          <w:color w:val="auto"/>
          <w:lang w:val="nl-NL"/>
        </w:rPr>
        <w:t>.</w:t>
      </w:r>
      <w:r w:rsidR="00F82975">
        <w:rPr>
          <w:rStyle w:val="Hyperlink"/>
          <w:color w:val="auto"/>
          <w:lang w:val="nl-NL"/>
        </w:rPr>
        <w:t xml:space="preserve"> Het is tevens belangrijk de j</w:t>
      </w:r>
      <w:r>
        <w:rPr>
          <w:rStyle w:val="Hyperlink"/>
          <w:color w:val="auto"/>
          <w:lang w:val="nl-NL"/>
        </w:rPr>
        <w:t>uiste balans tussen selectie- en recreatieve teams</w:t>
      </w:r>
      <w:r w:rsidR="00F82975">
        <w:rPr>
          <w:rStyle w:val="Hyperlink"/>
          <w:color w:val="auto"/>
          <w:lang w:val="nl-NL"/>
        </w:rPr>
        <w:t xml:space="preserve"> te vinden. </w:t>
      </w:r>
    </w:p>
    <w:p w14:paraId="2F698F9E" w14:textId="77777777" w:rsidR="00191FE4" w:rsidRDefault="00191FE4" w:rsidP="00D92378">
      <w:pPr>
        <w:pStyle w:val="Geenafstand"/>
        <w:rPr>
          <w:lang w:val="nl-NL"/>
        </w:rPr>
      </w:pPr>
    </w:p>
    <w:p w14:paraId="2C922B71" w14:textId="302E28F8" w:rsidR="00191FE4" w:rsidRPr="00191FE4" w:rsidRDefault="00191FE4" w:rsidP="00D92378">
      <w:pPr>
        <w:pStyle w:val="Geenafstand"/>
        <w:rPr>
          <w:b/>
          <w:bCs/>
          <w:lang w:val="nl-NL"/>
        </w:rPr>
      </w:pPr>
      <w:r w:rsidRPr="00191FE4">
        <w:rPr>
          <w:b/>
          <w:bCs/>
          <w:lang w:val="nl-NL"/>
        </w:rPr>
        <w:t>Taakbeschrijving</w:t>
      </w:r>
    </w:p>
    <w:p w14:paraId="25F68031" w14:textId="1B7FA840" w:rsidR="00942748" w:rsidRDefault="00942748" w:rsidP="00942748">
      <w:pPr>
        <w:pStyle w:val="Lijstalinea"/>
        <w:numPr>
          <w:ilvl w:val="0"/>
          <w:numId w:val="24"/>
        </w:numPr>
        <w:rPr>
          <w:lang w:val="nl-NL"/>
        </w:rPr>
      </w:pPr>
      <w:r>
        <w:rPr>
          <w:lang w:val="nl-NL"/>
        </w:rPr>
        <w:t>Ambassadeur van het hockey technische beleid van de hockeyclub</w:t>
      </w:r>
    </w:p>
    <w:p w14:paraId="29F0EC69" w14:textId="77777777" w:rsidR="00942748" w:rsidRPr="00942748" w:rsidRDefault="00942748" w:rsidP="00191FE4">
      <w:pPr>
        <w:pStyle w:val="Lijstalinea"/>
        <w:numPr>
          <w:ilvl w:val="0"/>
          <w:numId w:val="24"/>
        </w:numPr>
        <w:rPr>
          <w:rFonts w:asciiTheme="minorHAnsi" w:hAnsiTheme="minorHAnsi" w:cs="Arial"/>
          <w:lang w:val="nl-NL"/>
        </w:rPr>
      </w:pPr>
      <w:r>
        <w:rPr>
          <w:lang w:val="nl-NL"/>
        </w:rPr>
        <w:t>K</w:t>
      </w:r>
      <w:r w:rsidR="00191FE4" w:rsidRPr="00942748">
        <w:rPr>
          <w:lang w:val="nl-NL"/>
        </w:rPr>
        <w:t>waliteitsbewaker van de hockeyactiviteiten van de club</w:t>
      </w:r>
    </w:p>
    <w:p w14:paraId="51CB8B6C" w14:textId="54429A78" w:rsidR="00942748" w:rsidRPr="00942748" w:rsidRDefault="00942748" w:rsidP="00191FE4">
      <w:pPr>
        <w:pStyle w:val="Lijstalinea"/>
        <w:numPr>
          <w:ilvl w:val="0"/>
          <w:numId w:val="24"/>
        </w:numPr>
        <w:rPr>
          <w:rFonts w:asciiTheme="minorHAnsi" w:hAnsiTheme="minorHAnsi" w:cs="Arial"/>
          <w:lang w:val="nl-NL"/>
        </w:rPr>
      </w:pPr>
      <w:r>
        <w:rPr>
          <w:rFonts w:asciiTheme="minorHAnsi" w:hAnsiTheme="minorHAnsi" w:cs="Arial"/>
          <w:lang w:val="nl-NL"/>
        </w:rPr>
        <w:t>Stimuleren en enthousiasmeren van trainers</w:t>
      </w:r>
    </w:p>
    <w:p w14:paraId="128BE30F" w14:textId="4F767F9D" w:rsidR="00191FE4" w:rsidRPr="00942748" w:rsidRDefault="00942748" w:rsidP="00191FE4">
      <w:pPr>
        <w:pStyle w:val="Lijstalinea"/>
        <w:numPr>
          <w:ilvl w:val="0"/>
          <w:numId w:val="24"/>
        </w:numPr>
        <w:rPr>
          <w:rFonts w:asciiTheme="minorHAnsi" w:hAnsiTheme="minorHAnsi" w:cs="Arial"/>
          <w:lang w:val="nl-NL"/>
        </w:rPr>
      </w:pPr>
      <w:r>
        <w:rPr>
          <w:lang w:val="nl-NL"/>
        </w:rPr>
        <w:t>Tr</w:t>
      </w:r>
      <w:r w:rsidR="00191FE4" w:rsidRPr="00942748">
        <w:rPr>
          <w:lang w:val="nl-NL"/>
        </w:rPr>
        <w:t>ainers en coaches</w:t>
      </w:r>
      <w:r w:rsidR="0065185E">
        <w:rPr>
          <w:lang w:val="nl-NL"/>
        </w:rPr>
        <w:t xml:space="preserve"> individueel</w:t>
      </w:r>
      <w:r w:rsidR="00191FE4" w:rsidRPr="00942748">
        <w:rPr>
          <w:lang w:val="nl-NL"/>
        </w:rPr>
        <w:t xml:space="preserve"> op een mens- en taakgerichte wijze </w:t>
      </w:r>
      <w:r>
        <w:rPr>
          <w:lang w:val="nl-NL"/>
        </w:rPr>
        <w:t>ondersteunen in hun ontwikkeling</w:t>
      </w:r>
    </w:p>
    <w:p w14:paraId="6B2FACD9" w14:textId="77777777" w:rsidR="00942748" w:rsidRDefault="00942748" w:rsidP="00942748">
      <w:pPr>
        <w:pStyle w:val="Geenafstand"/>
        <w:numPr>
          <w:ilvl w:val="1"/>
          <w:numId w:val="24"/>
        </w:numPr>
        <w:rPr>
          <w:lang w:val="nl-NL"/>
        </w:rPr>
      </w:pPr>
      <w:r>
        <w:rPr>
          <w:lang w:val="nl-NL"/>
        </w:rPr>
        <w:t>Een training goed op te bouwen en de planning goed te managen;</w:t>
      </w:r>
    </w:p>
    <w:p w14:paraId="1F06F918" w14:textId="77777777" w:rsidR="00942748" w:rsidRDefault="00942748" w:rsidP="00942748">
      <w:pPr>
        <w:pStyle w:val="Geenafstand"/>
        <w:numPr>
          <w:ilvl w:val="1"/>
          <w:numId w:val="24"/>
        </w:numPr>
        <w:rPr>
          <w:lang w:val="nl-NL"/>
        </w:rPr>
      </w:pPr>
      <w:r>
        <w:rPr>
          <w:lang w:val="nl-NL"/>
        </w:rPr>
        <w:t>Flexibel op te treden en oefeningen aan te passen wanneer de situatie daar om vraagt;</w:t>
      </w:r>
    </w:p>
    <w:p w14:paraId="698ED5B9" w14:textId="77777777" w:rsidR="00942748" w:rsidRDefault="00942748" w:rsidP="00942748">
      <w:pPr>
        <w:pStyle w:val="Geenafstand"/>
        <w:numPr>
          <w:ilvl w:val="1"/>
          <w:numId w:val="24"/>
        </w:numPr>
        <w:rPr>
          <w:lang w:val="nl-NL"/>
        </w:rPr>
      </w:pPr>
      <w:r>
        <w:rPr>
          <w:lang w:val="nl-NL"/>
        </w:rPr>
        <w:t xml:space="preserve">Technische en/of tactische aspecten van het hockey in Jip en Janneke taal uit te leggen; </w:t>
      </w:r>
    </w:p>
    <w:p w14:paraId="27AA0967" w14:textId="5B512E83" w:rsidR="00942748" w:rsidRDefault="00942748" w:rsidP="00942748">
      <w:pPr>
        <w:pStyle w:val="Geenafstand"/>
        <w:numPr>
          <w:ilvl w:val="1"/>
          <w:numId w:val="24"/>
        </w:numPr>
        <w:rPr>
          <w:lang w:val="nl-NL"/>
        </w:rPr>
      </w:pPr>
      <w:r>
        <w:rPr>
          <w:lang w:val="nl-NL"/>
        </w:rPr>
        <w:t xml:space="preserve">Didactisch sterk op te treden tegen ontwrichtende kinderen. </w:t>
      </w:r>
    </w:p>
    <w:p w14:paraId="0220CFA2" w14:textId="791E7F6B" w:rsidR="0065185E" w:rsidRDefault="005D0A8A" w:rsidP="0065185E">
      <w:pPr>
        <w:pStyle w:val="Geenafstand"/>
        <w:numPr>
          <w:ilvl w:val="0"/>
          <w:numId w:val="24"/>
        </w:numPr>
        <w:rPr>
          <w:lang w:val="nl-NL"/>
        </w:rPr>
      </w:pPr>
      <w:r>
        <w:rPr>
          <w:lang w:val="nl-NL"/>
        </w:rPr>
        <w:t>2-3x per jaar</w:t>
      </w:r>
      <w:r w:rsidR="004E791F">
        <w:rPr>
          <w:lang w:val="nl-NL"/>
        </w:rPr>
        <w:t xml:space="preserve"> centrale </w:t>
      </w:r>
      <w:proofErr w:type="spellStart"/>
      <w:r w:rsidR="004E791F">
        <w:rPr>
          <w:lang w:val="nl-NL"/>
        </w:rPr>
        <w:t>trainersclinic</w:t>
      </w:r>
      <w:proofErr w:type="spellEnd"/>
      <w:r w:rsidR="00066E3D">
        <w:rPr>
          <w:lang w:val="nl-NL"/>
        </w:rPr>
        <w:t xml:space="preserve"> met medewerking coaches D1 en H1. </w:t>
      </w:r>
    </w:p>
    <w:p w14:paraId="5BBDE3D2" w14:textId="77777777" w:rsidR="00191FE4" w:rsidRDefault="00191FE4" w:rsidP="00D92378">
      <w:pPr>
        <w:pStyle w:val="Geenafstand"/>
        <w:rPr>
          <w:lang w:val="nl-NL"/>
        </w:rPr>
      </w:pPr>
    </w:p>
    <w:p w14:paraId="33E4962E" w14:textId="77777777" w:rsidR="00D92378" w:rsidRPr="00942748" w:rsidRDefault="00D92378" w:rsidP="00D92378">
      <w:pPr>
        <w:pStyle w:val="Geenafstand"/>
        <w:rPr>
          <w:b/>
          <w:bCs/>
          <w:lang w:val="nl-NL"/>
        </w:rPr>
      </w:pPr>
      <w:r w:rsidRPr="00942748">
        <w:rPr>
          <w:b/>
          <w:bCs/>
          <w:lang w:val="nl-NL"/>
        </w:rPr>
        <w:t>Benodigde kennis, ervaring en competenties</w:t>
      </w:r>
    </w:p>
    <w:p w14:paraId="47C5C0E8" w14:textId="77777777" w:rsidR="00D92378" w:rsidRDefault="00D92378" w:rsidP="00D92378">
      <w:pPr>
        <w:pStyle w:val="Geenafstand"/>
        <w:numPr>
          <w:ilvl w:val="0"/>
          <w:numId w:val="23"/>
        </w:numPr>
        <w:rPr>
          <w:lang w:val="nl-NL"/>
        </w:rPr>
      </w:pPr>
      <w:r>
        <w:rPr>
          <w:lang w:val="nl-NL"/>
        </w:rPr>
        <w:t>Ervaring in het geven van (hockey)training;</w:t>
      </w:r>
    </w:p>
    <w:p w14:paraId="08866757" w14:textId="77777777" w:rsidR="00D92378" w:rsidRDefault="00D92378" w:rsidP="00D92378">
      <w:pPr>
        <w:pStyle w:val="Geenafstand"/>
        <w:numPr>
          <w:ilvl w:val="0"/>
          <w:numId w:val="23"/>
        </w:numPr>
        <w:rPr>
          <w:lang w:val="nl-NL"/>
        </w:rPr>
      </w:pPr>
      <w:r>
        <w:rPr>
          <w:lang w:val="nl-NL"/>
        </w:rPr>
        <w:t>Kennis van de basistechnieken bij het hockey;</w:t>
      </w:r>
    </w:p>
    <w:p w14:paraId="27372D07" w14:textId="77777777" w:rsidR="00D92378" w:rsidRDefault="00D92378" w:rsidP="00D92378">
      <w:pPr>
        <w:pStyle w:val="Geenafstand"/>
        <w:numPr>
          <w:ilvl w:val="0"/>
          <w:numId w:val="23"/>
        </w:numPr>
        <w:rPr>
          <w:lang w:val="nl-NL"/>
        </w:rPr>
      </w:pPr>
      <w:r>
        <w:rPr>
          <w:lang w:val="nl-NL"/>
        </w:rPr>
        <w:t>Communicatief/ didactisch sterk richting kinderen (van peuter tot puber);</w:t>
      </w:r>
    </w:p>
    <w:p w14:paraId="0AC736C5" w14:textId="77777777" w:rsidR="00D92378" w:rsidRDefault="00D92378" w:rsidP="00D92378">
      <w:pPr>
        <w:pStyle w:val="Geenafstand"/>
        <w:numPr>
          <w:ilvl w:val="0"/>
          <w:numId w:val="23"/>
        </w:numPr>
        <w:rPr>
          <w:lang w:val="nl-NL"/>
        </w:rPr>
      </w:pPr>
      <w:r>
        <w:rPr>
          <w:lang w:val="nl-NL"/>
        </w:rPr>
        <w:t>Assertief en daadkrachtig;</w:t>
      </w:r>
    </w:p>
    <w:p w14:paraId="178CD326" w14:textId="77777777" w:rsidR="00D92378" w:rsidRDefault="00D92378" w:rsidP="00D92378">
      <w:pPr>
        <w:pStyle w:val="Geenafstand"/>
        <w:numPr>
          <w:ilvl w:val="0"/>
          <w:numId w:val="23"/>
        </w:numPr>
        <w:rPr>
          <w:lang w:val="nl-NL"/>
        </w:rPr>
      </w:pPr>
      <w:r>
        <w:rPr>
          <w:lang w:val="nl-NL"/>
        </w:rPr>
        <w:t>Positief kritisch en enthousiasmerend.</w:t>
      </w:r>
    </w:p>
    <w:p w14:paraId="108D1965" w14:textId="77777777" w:rsidR="00D92378" w:rsidRDefault="00D92378" w:rsidP="00D92378">
      <w:pPr>
        <w:pStyle w:val="Geenafstand"/>
        <w:rPr>
          <w:lang w:val="nl-NL"/>
        </w:rPr>
      </w:pPr>
    </w:p>
    <w:p w14:paraId="10140133" w14:textId="067955A9" w:rsidR="00D92378" w:rsidRPr="00F82975" w:rsidRDefault="00CC2710" w:rsidP="00D92378">
      <w:pPr>
        <w:pStyle w:val="Geenafstand"/>
        <w:rPr>
          <w:b/>
          <w:bCs/>
          <w:lang w:val="nl-NL"/>
        </w:rPr>
      </w:pPr>
      <w:r w:rsidRPr="00F82975">
        <w:rPr>
          <w:b/>
          <w:bCs/>
          <w:lang w:val="nl-NL"/>
        </w:rPr>
        <w:t>Kort samengevat:</w:t>
      </w:r>
    </w:p>
    <w:p w14:paraId="08FE1CF3" w14:textId="014B27A8" w:rsidR="00191FE4" w:rsidRPr="00486712" w:rsidRDefault="00CC2710" w:rsidP="00301E57">
      <w:pPr>
        <w:rPr>
          <w:rStyle w:val="Hyperlink"/>
          <w:color w:val="auto"/>
          <w:lang w:val="nl-NL"/>
        </w:rPr>
      </w:pPr>
      <w:r w:rsidRPr="00CD6DAD">
        <w:rPr>
          <w:rStyle w:val="Hyperlink"/>
          <w:color w:val="auto"/>
          <w:lang w:val="nl-NL"/>
        </w:rPr>
        <w:t xml:space="preserve">Het Technisch Kader </w:t>
      </w:r>
      <w:r w:rsidR="00CD6DAD" w:rsidRPr="00CD6DAD">
        <w:rPr>
          <w:rStyle w:val="Hyperlink"/>
          <w:color w:val="auto"/>
          <w:lang w:val="nl-NL"/>
        </w:rPr>
        <w:t xml:space="preserve">is </w:t>
      </w:r>
      <w:r w:rsidR="00CD6DAD">
        <w:rPr>
          <w:rStyle w:val="Hyperlink"/>
          <w:color w:val="auto"/>
          <w:lang w:val="nl-NL"/>
        </w:rPr>
        <w:t>de k</w:t>
      </w:r>
      <w:r w:rsidR="00CD6DAD" w:rsidRPr="00CD6DAD">
        <w:rPr>
          <w:lang w:val="nl-NL"/>
        </w:rPr>
        <w:t>waliteitsbewaker van de hockeyactiviteiten van de club</w:t>
      </w:r>
      <w:r w:rsidR="00976ED2">
        <w:rPr>
          <w:lang w:val="nl-NL"/>
        </w:rPr>
        <w:t xml:space="preserve">. Op periodieke basis worden trainers </w:t>
      </w:r>
      <w:r w:rsidR="00B04AC1">
        <w:rPr>
          <w:lang w:val="nl-NL"/>
        </w:rPr>
        <w:t xml:space="preserve">getraind en gecoacht om </w:t>
      </w:r>
      <w:r w:rsidR="000970D5">
        <w:rPr>
          <w:lang w:val="nl-NL"/>
        </w:rPr>
        <w:t xml:space="preserve">verder te ontwikkelen als trainer. </w:t>
      </w:r>
      <w:r w:rsidR="006508D5">
        <w:rPr>
          <w:lang w:val="nl-NL"/>
        </w:rPr>
        <w:t xml:space="preserve">Leden van het Technisch Kader zullen gemiddeld 1x per maand op een </w:t>
      </w:r>
      <w:proofErr w:type="spellStart"/>
      <w:r w:rsidR="006508D5">
        <w:rPr>
          <w:lang w:val="nl-NL"/>
        </w:rPr>
        <w:t>trainingsdag</w:t>
      </w:r>
      <w:proofErr w:type="spellEnd"/>
      <w:r w:rsidR="006508D5">
        <w:rPr>
          <w:lang w:val="nl-NL"/>
        </w:rPr>
        <w:t xml:space="preserve"> bij zoveel mogelijk trainingen kijken en de betreffende trainers</w:t>
      </w:r>
      <w:r w:rsidR="000E5085">
        <w:rPr>
          <w:lang w:val="nl-NL"/>
        </w:rPr>
        <w:t xml:space="preserve"> te motiveren en tips te geven. </w:t>
      </w:r>
    </w:p>
    <w:sectPr w:rsidR="00191FE4" w:rsidRPr="00486712" w:rsidSect="00E9550F">
      <w:pgSz w:w="11906" w:h="16838"/>
      <w:pgMar w:top="1417" w:right="1152" w:bottom="1417" w:left="19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B9391" w14:textId="77777777" w:rsidR="005B338D" w:rsidRDefault="005B338D" w:rsidP="00F00F8E">
      <w:r>
        <w:separator/>
      </w:r>
    </w:p>
  </w:endnote>
  <w:endnote w:type="continuationSeparator" w:id="0">
    <w:p w14:paraId="40635ABB" w14:textId="77777777" w:rsidR="005B338D" w:rsidRDefault="005B338D" w:rsidP="00F0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F3720" w14:textId="77777777" w:rsidR="005B338D" w:rsidRDefault="005B338D" w:rsidP="00F00F8E">
      <w:r>
        <w:separator/>
      </w:r>
    </w:p>
  </w:footnote>
  <w:footnote w:type="continuationSeparator" w:id="0">
    <w:p w14:paraId="69AC9F96" w14:textId="77777777" w:rsidR="005B338D" w:rsidRDefault="005B338D" w:rsidP="00F00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A2E8F"/>
    <w:multiLevelType w:val="hybridMultilevel"/>
    <w:tmpl w:val="D3EE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C59FF"/>
    <w:multiLevelType w:val="hybridMultilevel"/>
    <w:tmpl w:val="C2221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07B7D"/>
    <w:multiLevelType w:val="multilevel"/>
    <w:tmpl w:val="60749B80"/>
    <w:styleLink w:val="NumberingCorbion"/>
    <w:lvl w:ilvl="0">
      <w:start w:val="1"/>
      <w:numFmt w:val="decimal"/>
      <w:pStyle w:val="Numbering"/>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C17AD1"/>
    <w:multiLevelType w:val="multilevel"/>
    <w:tmpl w:val="48F077E2"/>
    <w:numStyleLink w:val="BulletsCorbion"/>
  </w:abstractNum>
  <w:abstractNum w:abstractNumId="4" w15:restartNumberingAfterBreak="0">
    <w:nsid w:val="15016B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094F4A"/>
    <w:multiLevelType w:val="multilevel"/>
    <w:tmpl w:val="48F077E2"/>
    <w:numStyleLink w:val="BulletsCorbion"/>
  </w:abstractNum>
  <w:abstractNum w:abstractNumId="6" w15:restartNumberingAfterBreak="0">
    <w:nsid w:val="20E82A14"/>
    <w:multiLevelType w:val="multilevel"/>
    <w:tmpl w:val="60749B80"/>
    <w:numStyleLink w:val="NumberingCorbion"/>
  </w:abstractNum>
  <w:abstractNum w:abstractNumId="7" w15:restartNumberingAfterBreak="0">
    <w:nsid w:val="2AAF4276"/>
    <w:multiLevelType w:val="hybridMultilevel"/>
    <w:tmpl w:val="BA98D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3607CB"/>
    <w:multiLevelType w:val="multilevel"/>
    <w:tmpl w:val="48F077E2"/>
    <w:numStyleLink w:val="BulletsCorbion"/>
  </w:abstractNum>
  <w:abstractNum w:abstractNumId="9" w15:restartNumberingAfterBreak="0">
    <w:nsid w:val="4BD31BAC"/>
    <w:multiLevelType w:val="multilevel"/>
    <w:tmpl w:val="48F077E2"/>
    <w:numStyleLink w:val="BulletsCorbion"/>
  </w:abstractNum>
  <w:abstractNum w:abstractNumId="10" w15:restartNumberingAfterBreak="0">
    <w:nsid w:val="4E0F52EF"/>
    <w:multiLevelType w:val="hybridMultilevel"/>
    <w:tmpl w:val="D5804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A07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3C736FA"/>
    <w:multiLevelType w:val="hybridMultilevel"/>
    <w:tmpl w:val="456CCA7A"/>
    <w:lvl w:ilvl="0" w:tplc="011E50D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998"/>
    <w:multiLevelType w:val="multilevel"/>
    <w:tmpl w:val="48F077E2"/>
    <w:numStyleLink w:val="BulletsCorbion"/>
  </w:abstractNum>
  <w:abstractNum w:abstractNumId="14" w15:restartNumberingAfterBreak="0">
    <w:nsid w:val="59303E47"/>
    <w:multiLevelType w:val="multilevel"/>
    <w:tmpl w:val="48F077E2"/>
    <w:numStyleLink w:val="BulletsCorbion"/>
  </w:abstractNum>
  <w:abstractNum w:abstractNumId="15" w15:restartNumberingAfterBreak="0">
    <w:nsid w:val="60085279"/>
    <w:multiLevelType w:val="multilevel"/>
    <w:tmpl w:val="48F077E2"/>
    <w:styleLink w:val="BulletsCorbion"/>
    <w:lvl w:ilvl="0">
      <w:start w:val="1"/>
      <w:numFmt w:val="bullet"/>
      <w:pStyle w:val="Bullets"/>
      <w:lvlText w:val=""/>
      <w:lvlJc w:val="left"/>
      <w:pPr>
        <w:ind w:left="142" w:hanging="142"/>
      </w:pPr>
      <w:rPr>
        <w:rFonts w:ascii="Symbol" w:hAnsi="Symbol" w:hint="default"/>
      </w:rPr>
    </w:lvl>
    <w:lvl w:ilvl="1">
      <w:start w:val="1"/>
      <w:numFmt w:val="bullet"/>
      <w:lvlText w:val=""/>
      <w:lvlJc w:val="left"/>
      <w:pPr>
        <w:ind w:left="284" w:hanging="142"/>
      </w:pPr>
      <w:rPr>
        <w:rFonts w:ascii="Symbol" w:hAnsi="Symbol" w:hint="default"/>
        <w:color w:val="auto"/>
        <w:sz w:val="21"/>
      </w:rPr>
    </w:lvl>
    <w:lvl w:ilvl="2">
      <w:start w:val="1"/>
      <w:numFmt w:val="bullet"/>
      <w:lvlText w:val=""/>
      <w:lvlJc w:val="left"/>
      <w:pPr>
        <w:ind w:left="426" w:hanging="142"/>
      </w:pPr>
      <w:rPr>
        <w:rFonts w:ascii="Symbol" w:hAnsi="Symbol" w:hint="default"/>
        <w:color w:val="auto"/>
      </w:rPr>
    </w:lvl>
    <w:lvl w:ilvl="3">
      <w:start w:val="1"/>
      <w:numFmt w:val="bullet"/>
      <w:lvlText w:val=""/>
      <w:lvlJc w:val="left"/>
      <w:pPr>
        <w:ind w:left="568" w:hanging="142"/>
      </w:pPr>
      <w:rPr>
        <w:rFonts w:ascii="Symbol" w:hAnsi="Symbol" w:hint="default"/>
      </w:rPr>
    </w:lvl>
    <w:lvl w:ilvl="4">
      <w:start w:val="1"/>
      <w:numFmt w:val="bullet"/>
      <w:lvlText w:val=""/>
      <w:lvlJc w:val="left"/>
      <w:pPr>
        <w:ind w:left="710" w:hanging="142"/>
      </w:pPr>
      <w:rPr>
        <w:rFonts w:ascii="Symbol" w:hAnsi="Symbol" w:hint="default"/>
        <w:color w:val="auto"/>
      </w:rPr>
    </w:lvl>
    <w:lvl w:ilvl="5">
      <w:start w:val="1"/>
      <w:numFmt w:val="bullet"/>
      <w:lvlText w:val=""/>
      <w:lvlJc w:val="left"/>
      <w:pPr>
        <w:ind w:left="852" w:hanging="142"/>
      </w:pPr>
      <w:rPr>
        <w:rFonts w:ascii="Symbol" w:hAnsi="Symbol" w:hint="default"/>
        <w:color w:val="auto"/>
      </w:rPr>
    </w:lvl>
    <w:lvl w:ilvl="6">
      <w:start w:val="1"/>
      <w:numFmt w:val="bullet"/>
      <w:lvlText w:val=""/>
      <w:lvlJc w:val="left"/>
      <w:pPr>
        <w:ind w:left="994" w:hanging="142"/>
      </w:pPr>
      <w:rPr>
        <w:rFonts w:ascii="Symbol" w:hAnsi="Symbol" w:hint="default"/>
      </w:rPr>
    </w:lvl>
    <w:lvl w:ilvl="7">
      <w:start w:val="1"/>
      <w:numFmt w:val="bullet"/>
      <w:lvlText w:val=""/>
      <w:lvlJc w:val="left"/>
      <w:pPr>
        <w:ind w:left="1136" w:hanging="142"/>
      </w:pPr>
      <w:rPr>
        <w:rFonts w:ascii="Symbol" w:hAnsi="Symbol" w:hint="default"/>
      </w:rPr>
    </w:lvl>
    <w:lvl w:ilvl="8">
      <w:start w:val="1"/>
      <w:numFmt w:val="bullet"/>
      <w:lvlText w:val=""/>
      <w:lvlJc w:val="left"/>
      <w:pPr>
        <w:ind w:left="1278" w:hanging="142"/>
      </w:pPr>
      <w:rPr>
        <w:rFonts w:ascii="Symbol" w:hAnsi="Symbol" w:hint="default"/>
      </w:rPr>
    </w:lvl>
  </w:abstractNum>
  <w:abstractNum w:abstractNumId="16" w15:restartNumberingAfterBreak="0">
    <w:nsid w:val="63E81284"/>
    <w:multiLevelType w:val="hybridMultilevel"/>
    <w:tmpl w:val="FAC4CB3E"/>
    <w:lvl w:ilvl="0" w:tplc="F956DC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F0FF0"/>
    <w:multiLevelType w:val="hybridMultilevel"/>
    <w:tmpl w:val="1D1E4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237C0"/>
    <w:multiLevelType w:val="multilevel"/>
    <w:tmpl w:val="48F077E2"/>
    <w:numStyleLink w:val="BulletsCorbion"/>
  </w:abstractNum>
  <w:abstractNum w:abstractNumId="19" w15:restartNumberingAfterBreak="0">
    <w:nsid w:val="6E4938FE"/>
    <w:multiLevelType w:val="hybridMultilevel"/>
    <w:tmpl w:val="751A0C50"/>
    <w:lvl w:ilvl="0" w:tplc="F956DC82">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751A438D"/>
    <w:multiLevelType w:val="multilevel"/>
    <w:tmpl w:val="48F077E2"/>
    <w:numStyleLink w:val="BulletsCorbion"/>
  </w:abstractNum>
  <w:abstractNum w:abstractNumId="21" w15:restartNumberingAfterBreak="0">
    <w:nsid w:val="785B19EA"/>
    <w:multiLevelType w:val="hybridMultilevel"/>
    <w:tmpl w:val="DB866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7E278B"/>
    <w:multiLevelType w:val="hybridMultilevel"/>
    <w:tmpl w:val="90BE4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565184"/>
    <w:multiLevelType w:val="multilevel"/>
    <w:tmpl w:val="60749B80"/>
    <w:numStyleLink w:val="NumberingCorbion"/>
  </w:abstractNum>
  <w:num w:numId="1" w16cid:durableId="922027110">
    <w:abstractNumId w:val="0"/>
  </w:num>
  <w:num w:numId="2" w16cid:durableId="1566526379">
    <w:abstractNumId w:val="15"/>
  </w:num>
  <w:num w:numId="3" w16cid:durableId="105590271">
    <w:abstractNumId w:val="3"/>
  </w:num>
  <w:num w:numId="4" w16cid:durableId="1232422187">
    <w:abstractNumId w:val="20"/>
  </w:num>
  <w:num w:numId="5" w16cid:durableId="108625702">
    <w:abstractNumId w:val="21"/>
  </w:num>
  <w:num w:numId="6" w16cid:durableId="1255432601">
    <w:abstractNumId w:val="1"/>
  </w:num>
  <w:num w:numId="7" w16cid:durableId="308437061">
    <w:abstractNumId w:val="18"/>
  </w:num>
  <w:num w:numId="8" w16cid:durableId="909926154">
    <w:abstractNumId w:val="11"/>
  </w:num>
  <w:num w:numId="9" w16cid:durableId="2117216590">
    <w:abstractNumId w:val="13"/>
  </w:num>
  <w:num w:numId="10" w16cid:durableId="1517033936">
    <w:abstractNumId w:val="7"/>
  </w:num>
  <w:num w:numId="11" w16cid:durableId="1668050436">
    <w:abstractNumId w:val="4"/>
  </w:num>
  <w:num w:numId="12" w16cid:durableId="712389224">
    <w:abstractNumId w:val="2"/>
  </w:num>
  <w:num w:numId="13" w16cid:durableId="827139103">
    <w:abstractNumId w:val="23"/>
  </w:num>
  <w:num w:numId="14" w16cid:durableId="1151412765">
    <w:abstractNumId w:val="10"/>
  </w:num>
  <w:num w:numId="15" w16cid:durableId="1093864530">
    <w:abstractNumId w:val="14"/>
  </w:num>
  <w:num w:numId="16" w16cid:durableId="2124110305">
    <w:abstractNumId w:val="8"/>
  </w:num>
  <w:num w:numId="17" w16cid:durableId="202597194">
    <w:abstractNumId w:val="5"/>
  </w:num>
  <w:num w:numId="18" w16cid:durableId="96875603">
    <w:abstractNumId w:val="17"/>
  </w:num>
  <w:num w:numId="19" w16cid:durableId="1608728751">
    <w:abstractNumId w:val="9"/>
  </w:num>
  <w:num w:numId="20" w16cid:durableId="1613588193">
    <w:abstractNumId w:val="22"/>
  </w:num>
  <w:num w:numId="21" w16cid:durableId="1410078770">
    <w:abstractNumId w:val="6"/>
  </w:num>
  <w:num w:numId="22" w16cid:durableId="2103254344">
    <w:abstractNumId w:val="16"/>
  </w:num>
  <w:num w:numId="23" w16cid:durableId="1448041975">
    <w:abstractNumId w:val="19"/>
  </w:num>
  <w:num w:numId="24" w16cid:durableId="15875683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12"/>
    <w:rsid w:val="00041741"/>
    <w:rsid w:val="00065832"/>
    <w:rsid w:val="00066E3D"/>
    <w:rsid w:val="00080FA4"/>
    <w:rsid w:val="00082880"/>
    <w:rsid w:val="000846C5"/>
    <w:rsid w:val="000965B2"/>
    <w:rsid w:val="000970D5"/>
    <w:rsid w:val="000B4299"/>
    <w:rsid w:val="000E5085"/>
    <w:rsid w:val="000F048B"/>
    <w:rsid w:val="00125C8C"/>
    <w:rsid w:val="001353DD"/>
    <w:rsid w:val="001872DF"/>
    <w:rsid w:val="00191FE4"/>
    <w:rsid w:val="001B3044"/>
    <w:rsid w:val="001B338D"/>
    <w:rsid w:val="001C0DE6"/>
    <w:rsid w:val="001E0CD5"/>
    <w:rsid w:val="001E7307"/>
    <w:rsid w:val="00213078"/>
    <w:rsid w:val="00234813"/>
    <w:rsid w:val="00250FDD"/>
    <w:rsid w:val="00266F4A"/>
    <w:rsid w:val="002950D6"/>
    <w:rsid w:val="002B0E44"/>
    <w:rsid w:val="002C4D2F"/>
    <w:rsid w:val="00301E57"/>
    <w:rsid w:val="00303AE6"/>
    <w:rsid w:val="00326422"/>
    <w:rsid w:val="00333477"/>
    <w:rsid w:val="00377ECE"/>
    <w:rsid w:val="003B26EA"/>
    <w:rsid w:val="00414ADA"/>
    <w:rsid w:val="00420090"/>
    <w:rsid w:val="0045708E"/>
    <w:rsid w:val="0047576F"/>
    <w:rsid w:val="00477024"/>
    <w:rsid w:val="00486712"/>
    <w:rsid w:val="004E3522"/>
    <w:rsid w:val="004E791F"/>
    <w:rsid w:val="004F521C"/>
    <w:rsid w:val="00570CB3"/>
    <w:rsid w:val="005851A3"/>
    <w:rsid w:val="005A3AC4"/>
    <w:rsid w:val="005B338D"/>
    <w:rsid w:val="005C0441"/>
    <w:rsid w:val="005D0A8A"/>
    <w:rsid w:val="005E1656"/>
    <w:rsid w:val="006508D5"/>
    <w:rsid w:val="0065185E"/>
    <w:rsid w:val="0068521B"/>
    <w:rsid w:val="00712DA5"/>
    <w:rsid w:val="007336AC"/>
    <w:rsid w:val="007C37B5"/>
    <w:rsid w:val="007E2D61"/>
    <w:rsid w:val="007F6CA2"/>
    <w:rsid w:val="0081694A"/>
    <w:rsid w:val="008274C5"/>
    <w:rsid w:val="00835DD4"/>
    <w:rsid w:val="008569AE"/>
    <w:rsid w:val="0086368C"/>
    <w:rsid w:val="008740E8"/>
    <w:rsid w:val="00891940"/>
    <w:rsid w:val="008E6CBA"/>
    <w:rsid w:val="00942748"/>
    <w:rsid w:val="00942824"/>
    <w:rsid w:val="00976ED2"/>
    <w:rsid w:val="00990019"/>
    <w:rsid w:val="009A77F9"/>
    <w:rsid w:val="009C4628"/>
    <w:rsid w:val="009D1D02"/>
    <w:rsid w:val="009E27B0"/>
    <w:rsid w:val="009F5109"/>
    <w:rsid w:val="00A53E3A"/>
    <w:rsid w:val="00A83619"/>
    <w:rsid w:val="00AE4540"/>
    <w:rsid w:val="00B04AC1"/>
    <w:rsid w:val="00B54C01"/>
    <w:rsid w:val="00BA0AF4"/>
    <w:rsid w:val="00BA7188"/>
    <w:rsid w:val="00BD2FC7"/>
    <w:rsid w:val="00C1434C"/>
    <w:rsid w:val="00C24CF2"/>
    <w:rsid w:val="00C35817"/>
    <w:rsid w:val="00C5334E"/>
    <w:rsid w:val="00CC2710"/>
    <w:rsid w:val="00CD6DAD"/>
    <w:rsid w:val="00D36D85"/>
    <w:rsid w:val="00D464A8"/>
    <w:rsid w:val="00D51D28"/>
    <w:rsid w:val="00D733D1"/>
    <w:rsid w:val="00D7551C"/>
    <w:rsid w:val="00D774DD"/>
    <w:rsid w:val="00D92378"/>
    <w:rsid w:val="00DA2639"/>
    <w:rsid w:val="00DD3543"/>
    <w:rsid w:val="00DD67D2"/>
    <w:rsid w:val="00DF1382"/>
    <w:rsid w:val="00E17701"/>
    <w:rsid w:val="00E371AE"/>
    <w:rsid w:val="00E412B2"/>
    <w:rsid w:val="00E45972"/>
    <w:rsid w:val="00E504EB"/>
    <w:rsid w:val="00E815E4"/>
    <w:rsid w:val="00E9550F"/>
    <w:rsid w:val="00EA642C"/>
    <w:rsid w:val="00EC4385"/>
    <w:rsid w:val="00ED771F"/>
    <w:rsid w:val="00F00F8E"/>
    <w:rsid w:val="00F37C33"/>
    <w:rsid w:val="00F67DC7"/>
    <w:rsid w:val="00F82975"/>
    <w:rsid w:val="00F9299C"/>
    <w:rsid w:val="00F9378B"/>
    <w:rsid w:val="00FA2F9B"/>
    <w:rsid w:val="00FA5845"/>
    <w:rsid w:val="00FB36EB"/>
    <w:rsid w:val="00FC5BE5"/>
    <w:rsid w:val="00FC6E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1D891"/>
  <w15:chartTrackingRefBased/>
  <w15:docId w15:val="{DAFE0F7D-20AF-4AA0-87A1-AFF55E4F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ordia New"/>
        <w:lang w:val="en-US"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1D02"/>
    <w:rPr>
      <w:rFonts w:cstheme="minorBidi"/>
      <w:sz w:val="21"/>
      <w:szCs w:val="24"/>
    </w:rPr>
  </w:style>
  <w:style w:type="paragraph" w:styleId="Kop1">
    <w:name w:val="heading 1"/>
    <w:basedOn w:val="Standaard"/>
    <w:next w:val="Standaard"/>
    <w:link w:val="Kop1Char"/>
    <w:uiPriority w:val="9"/>
    <w:qFormat/>
    <w:rsid w:val="0086368C"/>
    <w:pPr>
      <w:keepNext/>
      <w:keepLines/>
      <w:spacing w:before="310" w:after="155" w:line="423" w:lineRule="atLeast"/>
      <w:outlineLvl w:val="0"/>
    </w:pPr>
    <w:rPr>
      <w:rFonts w:asciiTheme="minorHAnsi" w:eastAsiaTheme="majorEastAsia" w:hAnsiTheme="minorHAnsi" w:cstheme="majorBidi"/>
      <w:b/>
      <w:bCs/>
      <w:sz w:val="31"/>
      <w:szCs w:val="36"/>
    </w:rPr>
  </w:style>
  <w:style w:type="paragraph" w:styleId="Kop2">
    <w:name w:val="heading 2"/>
    <w:basedOn w:val="Standaard"/>
    <w:next w:val="Standaard"/>
    <w:link w:val="Kop2Char"/>
    <w:uiPriority w:val="14"/>
    <w:qFormat/>
    <w:rsid w:val="00D51D28"/>
    <w:pPr>
      <w:keepNext/>
      <w:keepLines/>
      <w:spacing w:before="200"/>
      <w:outlineLvl w:val="1"/>
    </w:pPr>
    <w:rPr>
      <w:rFonts w:eastAsiaTheme="majorEastAsia" w:cstheme="majorBidi"/>
      <w:b/>
      <w:bCs/>
      <w:sz w:val="25"/>
      <w:szCs w:val="33"/>
    </w:rPr>
  </w:style>
  <w:style w:type="paragraph" w:styleId="Kop3">
    <w:name w:val="heading 3"/>
    <w:basedOn w:val="Standaard"/>
    <w:next w:val="Standaard"/>
    <w:link w:val="Kop3Char"/>
    <w:uiPriority w:val="15"/>
    <w:qFormat/>
    <w:rsid w:val="00A53E3A"/>
    <w:pPr>
      <w:keepNext/>
      <w:keepLines/>
      <w:spacing w:before="210" w:after="105"/>
      <w:outlineLvl w:val="2"/>
    </w:pPr>
    <w:rPr>
      <w:rFonts w:eastAsiaTheme="majorEastAsia" w:cstheme="majorBidi"/>
      <w:b/>
      <w:bCs/>
      <w:szCs w:val="26"/>
    </w:rPr>
  </w:style>
  <w:style w:type="paragraph" w:styleId="Kop4">
    <w:name w:val="heading 4"/>
    <w:basedOn w:val="Standaard"/>
    <w:next w:val="Standaard"/>
    <w:link w:val="Kop4Char"/>
    <w:uiPriority w:val="9"/>
    <w:semiHidden/>
    <w:unhideWhenUsed/>
    <w:rsid w:val="00BD2FC7"/>
    <w:pPr>
      <w:keepNext/>
      <w:keepLines/>
      <w:spacing w:before="210" w:after="105"/>
      <w:outlineLvl w:val="3"/>
    </w:pPr>
    <w:rPr>
      <w:rFonts w:ascii="Corbel" w:eastAsiaTheme="majorEastAsia" w:hAnsi="Corbel" w:cstheme="majorBidi"/>
      <w:i/>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qFormat/>
    <w:rsid w:val="00301E57"/>
    <w:rPr>
      <w:rFonts w:asciiTheme="minorHAnsi" w:hAnsiTheme="minorHAnsi" w:cs="Arial"/>
      <w:color w:val="07B1D3"/>
      <w:sz w:val="21"/>
      <w:u w:val="none"/>
    </w:rPr>
  </w:style>
  <w:style w:type="character" w:customStyle="1" w:styleId="Kop1Char">
    <w:name w:val="Kop 1 Char"/>
    <w:basedOn w:val="Standaardalinea-lettertype"/>
    <w:link w:val="Kop1"/>
    <w:uiPriority w:val="9"/>
    <w:rsid w:val="0086368C"/>
    <w:rPr>
      <w:rFonts w:asciiTheme="minorHAnsi" w:eastAsiaTheme="majorEastAsia" w:hAnsiTheme="minorHAnsi" w:cstheme="majorBidi"/>
      <w:b/>
      <w:bCs/>
      <w:sz w:val="31"/>
      <w:szCs w:val="36"/>
    </w:rPr>
  </w:style>
  <w:style w:type="character" w:customStyle="1" w:styleId="Kop2Char">
    <w:name w:val="Kop 2 Char"/>
    <w:basedOn w:val="Standaardalinea-lettertype"/>
    <w:link w:val="Kop2"/>
    <w:uiPriority w:val="14"/>
    <w:rsid w:val="001872DF"/>
    <w:rPr>
      <w:rFonts w:eastAsiaTheme="majorEastAsia" w:cstheme="majorBidi"/>
      <w:b/>
      <w:bCs/>
      <w:sz w:val="25"/>
      <w:szCs w:val="33"/>
    </w:rPr>
  </w:style>
  <w:style w:type="paragraph" w:styleId="Titel">
    <w:name w:val="Title"/>
    <w:basedOn w:val="Standaard"/>
    <w:next w:val="Standaard"/>
    <w:link w:val="TitelChar"/>
    <w:uiPriority w:val="10"/>
    <w:qFormat/>
    <w:rsid w:val="00FC6EA8"/>
    <w:pPr>
      <w:spacing w:before="380" w:after="190" w:line="425" w:lineRule="atLeast"/>
      <w:contextualSpacing/>
    </w:pPr>
    <w:rPr>
      <w:rFonts w:asciiTheme="minorHAnsi" w:eastAsiaTheme="majorEastAsia" w:hAnsiTheme="minorHAnsi" w:cstheme="majorBidi"/>
      <w:color w:val="8E4D8D"/>
      <w:spacing w:val="5"/>
      <w:kern w:val="28"/>
      <w:sz w:val="38"/>
      <w:szCs w:val="60"/>
    </w:rPr>
  </w:style>
  <w:style w:type="character" w:customStyle="1" w:styleId="TitelChar">
    <w:name w:val="Titel Char"/>
    <w:basedOn w:val="Standaardalinea-lettertype"/>
    <w:link w:val="Titel"/>
    <w:uiPriority w:val="10"/>
    <w:rsid w:val="00FC6EA8"/>
    <w:rPr>
      <w:rFonts w:asciiTheme="minorHAnsi" w:eastAsiaTheme="majorEastAsia" w:hAnsiTheme="minorHAnsi" w:cstheme="majorBidi"/>
      <w:color w:val="8E4D8D"/>
      <w:spacing w:val="5"/>
      <w:kern w:val="28"/>
      <w:sz w:val="38"/>
      <w:szCs w:val="60"/>
    </w:rPr>
  </w:style>
  <w:style w:type="paragraph" w:styleId="Ondertitel">
    <w:name w:val="Subtitle"/>
    <w:basedOn w:val="Standaard"/>
    <w:next w:val="Standaard"/>
    <w:link w:val="OndertitelChar"/>
    <w:uiPriority w:val="11"/>
    <w:qFormat/>
    <w:rsid w:val="00A53E3A"/>
    <w:pPr>
      <w:numPr>
        <w:ilvl w:val="1"/>
      </w:numPr>
    </w:pPr>
    <w:rPr>
      <w:rFonts w:eastAsiaTheme="majorEastAsia" w:cstheme="majorBidi"/>
      <w:b/>
      <w:bCs/>
      <w:caps/>
      <w:spacing w:val="15"/>
      <w:sz w:val="24"/>
      <w:szCs w:val="36"/>
    </w:rPr>
  </w:style>
  <w:style w:type="character" w:customStyle="1" w:styleId="OndertitelChar">
    <w:name w:val="Ondertitel Char"/>
    <w:basedOn w:val="Standaardalinea-lettertype"/>
    <w:link w:val="Ondertitel"/>
    <w:uiPriority w:val="11"/>
    <w:rsid w:val="00A53E3A"/>
    <w:rPr>
      <w:rFonts w:eastAsiaTheme="majorEastAsia" w:cstheme="majorBidi"/>
      <w:b/>
      <w:bCs/>
      <w:caps/>
      <w:spacing w:val="15"/>
      <w:sz w:val="24"/>
      <w:szCs w:val="36"/>
    </w:rPr>
  </w:style>
  <w:style w:type="character" w:styleId="Nadruk">
    <w:name w:val="Emphasis"/>
    <w:basedOn w:val="Standaardalinea-lettertype"/>
    <w:uiPriority w:val="20"/>
    <w:qFormat/>
    <w:rsid w:val="00A53E3A"/>
    <w:rPr>
      <w:rFonts w:ascii="Corbel" w:eastAsiaTheme="minorEastAsia" w:hAnsi="Corbel" w:cstheme="minorBidi"/>
      <w:b/>
      <w:bCs/>
      <w:i/>
      <w:iCs/>
      <w:sz w:val="21"/>
      <w:szCs w:val="26"/>
    </w:rPr>
  </w:style>
  <w:style w:type="paragraph" w:styleId="Citaat">
    <w:name w:val="Quote"/>
    <w:basedOn w:val="Standaard"/>
    <w:next w:val="Standaard"/>
    <w:link w:val="CitaatChar"/>
    <w:uiPriority w:val="29"/>
    <w:qFormat/>
    <w:rsid w:val="00A53E3A"/>
    <w:rPr>
      <w:rFonts w:ascii="Corbel" w:hAnsi="Corbel"/>
      <w:i/>
      <w:iCs/>
      <w:color w:val="262826" w:themeColor="text1"/>
      <w:szCs w:val="26"/>
    </w:rPr>
  </w:style>
  <w:style w:type="character" w:customStyle="1" w:styleId="CitaatChar">
    <w:name w:val="Citaat Char"/>
    <w:basedOn w:val="Standaardalinea-lettertype"/>
    <w:link w:val="Citaat"/>
    <w:uiPriority w:val="29"/>
    <w:rsid w:val="00A53E3A"/>
    <w:rPr>
      <w:rFonts w:ascii="Corbel" w:hAnsi="Corbel" w:cstheme="minorBidi"/>
      <w:i/>
      <w:iCs/>
      <w:color w:val="262826" w:themeColor="text1"/>
      <w:sz w:val="21"/>
      <w:szCs w:val="26"/>
    </w:rPr>
  </w:style>
  <w:style w:type="character" w:styleId="Zwaar">
    <w:name w:val="Strong"/>
    <w:basedOn w:val="Standaardalinea-lettertype"/>
    <w:uiPriority w:val="22"/>
    <w:qFormat/>
    <w:rsid w:val="00A53E3A"/>
    <w:rPr>
      <w:rFonts w:ascii="Calibri" w:eastAsiaTheme="minorEastAsia" w:hAnsi="Calibri" w:cstheme="minorBidi"/>
      <w:b/>
      <w:bCs/>
      <w:i w:val="0"/>
      <w:iCs w:val="0"/>
      <w:sz w:val="21"/>
      <w:szCs w:val="26"/>
    </w:rPr>
  </w:style>
  <w:style w:type="character" w:customStyle="1" w:styleId="Kop3Char">
    <w:name w:val="Kop 3 Char"/>
    <w:basedOn w:val="Standaardalinea-lettertype"/>
    <w:link w:val="Kop3"/>
    <w:uiPriority w:val="15"/>
    <w:rsid w:val="001872DF"/>
    <w:rPr>
      <w:rFonts w:eastAsiaTheme="majorEastAsia" w:cstheme="majorBidi"/>
      <w:b/>
      <w:bCs/>
      <w:szCs w:val="26"/>
    </w:rPr>
  </w:style>
  <w:style w:type="paragraph" w:styleId="Lijstalinea">
    <w:name w:val="List Paragraph"/>
    <w:basedOn w:val="Standaard"/>
    <w:link w:val="LijstalineaChar"/>
    <w:uiPriority w:val="34"/>
    <w:qFormat/>
    <w:rsid w:val="00E412B2"/>
    <w:pPr>
      <w:ind w:left="720"/>
      <w:contextualSpacing/>
    </w:pPr>
    <w:rPr>
      <w:szCs w:val="26"/>
    </w:rPr>
  </w:style>
  <w:style w:type="numbering" w:customStyle="1" w:styleId="BulletsCorbion">
    <w:name w:val="BulletsCorbion"/>
    <w:uiPriority w:val="99"/>
    <w:rsid w:val="007336AC"/>
    <w:pPr>
      <w:numPr>
        <w:numId w:val="2"/>
      </w:numPr>
    </w:pPr>
  </w:style>
  <w:style w:type="numbering" w:customStyle="1" w:styleId="NumberingCorbion">
    <w:name w:val="NumberingCorbion"/>
    <w:uiPriority w:val="99"/>
    <w:rsid w:val="00A83619"/>
    <w:pPr>
      <w:numPr>
        <w:numId w:val="12"/>
      </w:numPr>
    </w:pPr>
  </w:style>
  <w:style w:type="character" w:styleId="Subtieleverwijzing">
    <w:name w:val="Subtle Reference"/>
    <w:aliases w:val="Reference"/>
    <w:basedOn w:val="Standaardalinea-lettertype"/>
    <w:uiPriority w:val="31"/>
    <w:qFormat/>
    <w:rsid w:val="00A53E3A"/>
    <w:rPr>
      <w:rFonts w:ascii="Calibri" w:hAnsi="Calibri" w:cstheme="minorBidi"/>
      <w:b w:val="0"/>
      <w:bCs w:val="0"/>
      <w:i w:val="0"/>
      <w:iCs w:val="0"/>
      <w:caps w:val="0"/>
      <w:smallCaps/>
      <w:strike w:val="0"/>
      <w:dstrike w:val="0"/>
      <w:vanish w:val="0"/>
      <w:color w:val="auto"/>
      <w:sz w:val="21"/>
      <w:szCs w:val="26"/>
      <w:u w:val="none"/>
      <w:vertAlign w:val="baseline"/>
    </w:rPr>
  </w:style>
  <w:style w:type="paragraph" w:customStyle="1" w:styleId="Bullets">
    <w:name w:val="Bullets"/>
    <w:basedOn w:val="Lijstalinea"/>
    <w:link w:val="BulletsChar"/>
    <w:uiPriority w:val="1"/>
    <w:qFormat/>
    <w:rsid w:val="00835DD4"/>
    <w:pPr>
      <w:numPr>
        <w:numId w:val="19"/>
      </w:numPr>
    </w:pPr>
  </w:style>
  <w:style w:type="character" w:customStyle="1" w:styleId="LijstalineaChar">
    <w:name w:val="Lijstalinea Char"/>
    <w:basedOn w:val="Standaardalinea-lettertype"/>
    <w:link w:val="Lijstalinea"/>
    <w:uiPriority w:val="34"/>
    <w:rsid w:val="00E412B2"/>
    <w:rPr>
      <w:rFonts w:cstheme="minorBidi"/>
      <w:sz w:val="21"/>
      <w:szCs w:val="26"/>
    </w:rPr>
  </w:style>
  <w:style w:type="character" w:customStyle="1" w:styleId="BulletsChar">
    <w:name w:val="Bullets Char"/>
    <w:basedOn w:val="LijstalineaChar"/>
    <w:link w:val="Bullets"/>
    <w:uiPriority w:val="1"/>
    <w:rsid w:val="00041741"/>
    <w:rPr>
      <w:rFonts w:cstheme="minorBidi"/>
      <w:sz w:val="21"/>
      <w:szCs w:val="26"/>
    </w:rPr>
  </w:style>
  <w:style w:type="paragraph" w:customStyle="1" w:styleId="Numbering">
    <w:name w:val="Numbering"/>
    <w:basedOn w:val="Lijstalinea"/>
    <w:link w:val="NumberingChar"/>
    <w:uiPriority w:val="1"/>
    <w:qFormat/>
    <w:rsid w:val="00082880"/>
    <w:pPr>
      <w:numPr>
        <w:numId w:val="21"/>
      </w:numPr>
    </w:pPr>
  </w:style>
  <w:style w:type="character" w:customStyle="1" w:styleId="NumberingChar">
    <w:name w:val="Numbering Char"/>
    <w:basedOn w:val="LijstalineaChar"/>
    <w:link w:val="Numbering"/>
    <w:uiPriority w:val="1"/>
    <w:rsid w:val="00041741"/>
    <w:rPr>
      <w:rFonts w:cstheme="minorBidi"/>
      <w:sz w:val="21"/>
      <w:szCs w:val="26"/>
    </w:rPr>
  </w:style>
  <w:style w:type="paragraph" w:styleId="Koptekst">
    <w:name w:val="header"/>
    <w:basedOn w:val="Standaard"/>
    <w:link w:val="KoptekstChar"/>
    <w:uiPriority w:val="99"/>
    <w:unhideWhenUsed/>
    <w:rsid w:val="00F00F8E"/>
    <w:pPr>
      <w:tabs>
        <w:tab w:val="center" w:pos="4680"/>
        <w:tab w:val="right" w:pos="9360"/>
      </w:tabs>
    </w:pPr>
    <w:rPr>
      <w:szCs w:val="26"/>
    </w:rPr>
  </w:style>
  <w:style w:type="character" w:customStyle="1" w:styleId="KoptekstChar">
    <w:name w:val="Koptekst Char"/>
    <w:basedOn w:val="Standaardalinea-lettertype"/>
    <w:link w:val="Koptekst"/>
    <w:uiPriority w:val="99"/>
    <w:rsid w:val="00F00F8E"/>
    <w:rPr>
      <w:szCs w:val="26"/>
    </w:rPr>
  </w:style>
  <w:style w:type="paragraph" w:styleId="Voettekst">
    <w:name w:val="footer"/>
    <w:basedOn w:val="Standaard"/>
    <w:link w:val="VoettekstChar"/>
    <w:uiPriority w:val="99"/>
    <w:unhideWhenUsed/>
    <w:rsid w:val="00F00F8E"/>
    <w:pPr>
      <w:tabs>
        <w:tab w:val="center" w:pos="4680"/>
        <w:tab w:val="right" w:pos="9360"/>
      </w:tabs>
    </w:pPr>
    <w:rPr>
      <w:szCs w:val="26"/>
    </w:rPr>
  </w:style>
  <w:style w:type="character" w:customStyle="1" w:styleId="VoettekstChar">
    <w:name w:val="Voettekst Char"/>
    <w:basedOn w:val="Standaardalinea-lettertype"/>
    <w:link w:val="Voettekst"/>
    <w:uiPriority w:val="99"/>
    <w:rsid w:val="00F00F8E"/>
    <w:rPr>
      <w:szCs w:val="26"/>
    </w:rPr>
  </w:style>
  <w:style w:type="character" w:customStyle="1" w:styleId="Kop4Char">
    <w:name w:val="Kop 4 Char"/>
    <w:basedOn w:val="Standaardalinea-lettertype"/>
    <w:link w:val="Kop4"/>
    <w:uiPriority w:val="9"/>
    <w:semiHidden/>
    <w:rsid w:val="00BD2FC7"/>
    <w:rPr>
      <w:rFonts w:ascii="Corbel" w:eastAsiaTheme="majorEastAsia" w:hAnsi="Corbel" w:cstheme="majorBidi"/>
      <w:i/>
      <w:iCs/>
      <w:szCs w:val="26"/>
    </w:rPr>
  </w:style>
  <w:style w:type="paragraph" w:customStyle="1" w:styleId="DataHeads">
    <w:name w:val="DataHeads"/>
    <w:basedOn w:val="Standaard"/>
    <w:link w:val="DataHeadsChar"/>
    <w:uiPriority w:val="99"/>
    <w:qFormat/>
    <w:rsid w:val="00E412B2"/>
    <w:pPr>
      <w:framePr w:hSpace="142" w:wrap="around" w:vAnchor="page" w:hAnchor="page" w:x="1" w:y="3261"/>
      <w:tabs>
        <w:tab w:val="left" w:pos="2592"/>
      </w:tabs>
      <w:spacing w:line="230" w:lineRule="atLeast"/>
      <w:jc w:val="right"/>
    </w:pPr>
    <w:rPr>
      <w:b/>
      <w:bCs/>
      <w:caps/>
      <w:spacing w:val="10"/>
      <w:sz w:val="14"/>
      <w:szCs w:val="20"/>
      <w:lang w:eastAsia="en-US" w:bidi="ar-SA"/>
    </w:rPr>
  </w:style>
  <w:style w:type="character" w:customStyle="1" w:styleId="DataHeadsChar">
    <w:name w:val="DataHeads Char"/>
    <w:basedOn w:val="Standaardalinea-lettertype"/>
    <w:link w:val="DataHeads"/>
    <w:uiPriority w:val="99"/>
    <w:rsid w:val="00E412B2"/>
    <w:rPr>
      <w:rFonts w:cstheme="minorBidi"/>
      <w:b/>
      <w:bCs/>
      <w:caps/>
      <w:spacing w:val="10"/>
      <w:sz w:val="14"/>
      <w:lang w:eastAsia="en-US" w:bidi="ar-SA"/>
    </w:rPr>
  </w:style>
  <w:style w:type="paragraph" w:customStyle="1" w:styleId="Colofon">
    <w:name w:val="Colofon"/>
    <w:basedOn w:val="Standaard"/>
    <w:link w:val="ColofonChar"/>
    <w:uiPriority w:val="99"/>
    <w:qFormat/>
    <w:rsid w:val="00E412B2"/>
    <w:pPr>
      <w:tabs>
        <w:tab w:val="left" w:pos="2800"/>
      </w:tabs>
    </w:pPr>
    <w:rPr>
      <w:rFonts w:asciiTheme="minorHAnsi" w:hAnsiTheme="minorHAnsi" w:cstheme="minorHAnsi"/>
      <w:sz w:val="16"/>
      <w:szCs w:val="21"/>
    </w:rPr>
  </w:style>
  <w:style w:type="paragraph" w:customStyle="1" w:styleId="TextBox">
    <w:name w:val="TextBox"/>
    <w:basedOn w:val="Standaard"/>
    <w:link w:val="TextBoxChar"/>
    <w:uiPriority w:val="99"/>
    <w:qFormat/>
    <w:rsid w:val="00E412B2"/>
    <w:rPr>
      <w:sz w:val="18"/>
    </w:rPr>
  </w:style>
  <w:style w:type="character" w:customStyle="1" w:styleId="ColofonChar">
    <w:name w:val="Colofon Char"/>
    <w:basedOn w:val="Standaardalinea-lettertype"/>
    <w:link w:val="Colofon"/>
    <w:uiPriority w:val="99"/>
    <w:rsid w:val="00041741"/>
    <w:rPr>
      <w:rFonts w:asciiTheme="minorHAnsi" w:hAnsiTheme="minorHAnsi" w:cstheme="minorHAnsi"/>
      <w:sz w:val="16"/>
      <w:szCs w:val="21"/>
    </w:rPr>
  </w:style>
  <w:style w:type="paragraph" w:customStyle="1" w:styleId="TextBoxSmall">
    <w:name w:val="TextBoxSmall"/>
    <w:basedOn w:val="Standaard"/>
    <w:link w:val="TextBoxSmallChar"/>
    <w:uiPriority w:val="99"/>
    <w:qFormat/>
    <w:rsid w:val="00E412B2"/>
    <w:rPr>
      <w:sz w:val="12"/>
      <w:szCs w:val="18"/>
    </w:rPr>
  </w:style>
  <w:style w:type="character" w:customStyle="1" w:styleId="TextBoxChar">
    <w:name w:val="TextBox Char"/>
    <w:basedOn w:val="Standaardalinea-lettertype"/>
    <w:link w:val="TextBox"/>
    <w:uiPriority w:val="99"/>
    <w:rsid w:val="00041741"/>
    <w:rPr>
      <w:rFonts w:cstheme="minorBidi"/>
      <w:sz w:val="18"/>
      <w:szCs w:val="24"/>
    </w:rPr>
  </w:style>
  <w:style w:type="paragraph" w:customStyle="1" w:styleId="Classification">
    <w:name w:val="Classification"/>
    <w:basedOn w:val="TextBoxSmall"/>
    <w:link w:val="ClassificationChar"/>
    <w:uiPriority w:val="99"/>
    <w:qFormat/>
    <w:rsid w:val="00C24CF2"/>
    <w:rPr>
      <w:b/>
      <w:bCs/>
      <w:caps/>
      <w:color w:val="808080" w:themeColor="background1" w:themeShade="80"/>
      <w:sz w:val="22"/>
      <w:szCs w:val="32"/>
    </w:rPr>
  </w:style>
  <w:style w:type="character" w:customStyle="1" w:styleId="TextBoxSmallChar">
    <w:name w:val="TextBoxSmall Char"/>
    <w:basedOn w:val="Standaardalinea-lettertype"/>
    <w:link w:val="TextBoxSmall"/>
    <w:uiPriority w:val="99"/>
    <w:rsid w:val="00041741"/>
    <w:rPr>
      <w:rFonts w:cstheme="minorBidi"/>
      <w:sz w:val="12"/>
      <w:szCs w:val="18"/>
    </w:rPr>
  </w:style>
  <w:style w:type="character" w:customStyle="1" w:styleId="ClassificationChar">
    <w:name w:val="Classification Char"/>
    <w:basedOn w:val="TextBoxSmallChar"/>
    <w:link w:val="Classification"/>
    <w:uiPriority w:val="99"/>
    <w:rsid w:val="00C24CF2"/>
    <w:rPr>
      <w:rFonts w:cstheme="minorBidi"/>
      <w:b/>
      <w:bCs/>
      <w:caps/>
      <w:color w:val="808080" w:themeColor="background1" w:themeShade="80"/>
      <w:sz w:val="22"/>
      <w:szCs w:val="32"/>
    </w:rPr>
  </w:style>
  <w:style w:type="paragraph" w:customStyle="1" w:styleId="DocSubTitle">
    <w:name w:val="DocSubTitle"/>
    <w:basedOn w:val="Standaard"/>
    <w:link w:val="DocSubTitleChar"/>
    <w:uiPriority w:val="99"/>
    <w:qFormat/>
    <w:rsid w:val="00F9299C"/>
    <w:rPr>
      <w:b/>
      <w:bCs/>
      <w:caps/>
      <w:spacing w:val="10"/>
      <w:szCs w:val="27"/>
    </w:rPr>
  </w:style>
  <w:style w:type="character" w:customStyle="1" w:styleId="DocSubTitleChar">
    <w:name w:val="DocSubTitle Char"/>
    <w:basedOn w:val="Standaardalinea-lettertype"/>
    <w:link w:val="DocSubTitle"/>
    <w:uiPriority w:val="99"/>
    <w:rsid w:val="00F9299C"/>
    <w:rPr>
      <w:rFonts w:cstheme="minorBidi"/>
      <w:b/>
      <w:bCs/>
      <w:caps/>
      <w:spacing w:val="10"/>
      <w:sz w:val="21"/>
      <w:szCs w:val="27"/>
    </w:rPr>
  </w:style>
  <w:style w:type="paragraph" w:customStyle="1" w:styleId="DocTitle">
    <w:name w:val="DocTitle"/>
    <w:basedOn w:val="Standaard"/>
    <w:link w:val="DocTitleChar"/>
    <w:uiPriority w:val="99"/>
    <w:qFormat/>
    <w:rsid w:val="00F9299C"/>
    <w:rPr>
      <w:rFonts w:eastAsia="SimSun" w:cs="Cordia New"/>
      <w:b/>
      <w:caps/>
      <w:spacing w:val="26"/>
      <w:sz w:val="28"/>
      <w:szCs w:val="28"/>
    </w:rPr>
  </w:style>
  <w:style w:type="character" w:customStyle="1" w:styleId="DocTitleChar">
    <w:name w:val="DocTitle Char"/>
    <w:link w:val="DocTitle"/>
    <w:uiPriority w:val="99"/>
    <w:rsid w:val="00F9299C"/>
    <w:rPr>
      <w:rFonts w:eastAsia="SimSun"/>
      <w:b/>
      <w:caps/>
      <w:spacing w:val="26"/>
      <w:sz w:val="28"/>
      <w:szCs w:val="28"/>
    </w:rPr>
  </w:style>
  <w:style w:type="character" w:styleId="GevolgdeHyperlink">
    <w:name w:val="FollowedHyperlink"/>
    <w:basedOn w:val="Standaardalinea-lettertype"/>
    <w:uiPriority w:val="99"/>
    <w:semiHidden/>
    <w:unhideWhenUsed/>
    <w:rsid w:val="009D1D02"/>
    <w:rPr>
      <w:rFonts w:ascii="Calibri" w:eastAsiaTheme="minorEastAsia" w:hAnsi="Calibri" w:cstheme="minorBidi"/>
      <w:color w:val="8E4D8D"/>
      <w:szCs w:val="27"/>
      <w:u w:val="none"/>
    </w:rPr>
  </w:style>
  <w:style w:type="paragraph" w:styleId="Geenafstand">
    <w:name w:val="No Spacing"/>
    <w:uiPriority w:val="1"/>
    <w:qFormat/>
    <w:rsid w:val="00D92378"/>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9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orbion">
      <a:dk1>
        <a:srgbClr val="262826"/>
      </a:dk1>
      <a:lt1>
        <a:sysClr val="window" lastClr="FFFFFF"/>
      </a:lt1>
      <a:dk2>
        <a:srgbClr val="07B1D3"/>
      </a:dk2>
      <a:lt2>
        <a:srgbClr val="8E2F8D"/>
      </a:lt2>
      <a:accent1>
        <a:srgbClr val="0A72B6"/>
      </a:accent1>
      <a:accent2>
        <a:srgbClr val="D9191C"/>
      </a:accent2>
      <a:accent3>
        <a:srgbClr val="089F48"/>
      </a:accent3>
      <a:accent4>
        <a:srgbClr val="ED9813"/>
      </a:accent4>
      <a:accent5>
        <a:srgbClr val="FFDE00"/>
      </a:accent5>
      <a:accent6>
        <a:srgbClr val="CFC9C9"/>
      </a:accent6>
      <a:hlink>
        <a:srgbClr val="272D67"/>
      </a:hlink>
      <a:folHlink>
        <a:srgbClr val="50194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Bosselaar, Jorrit</dc:creator>
  <cp:keywords/>
  <dc:description/>
  <cp:lastModifiedBy>Sofia van de Leur</cp:lastModifiedBy>
  <cp:revision>2</cp:revision>
  <dcterms:created xsi:type="dcterms:W3CDTF">2024-09-04T16:35:00Z</dcterms:created>
  <dcterms:modified xsi:type="dcterms:W3CDTF">2024-09-04T16:35:00Z</dcterms:modified>
</cp:coreProperties>
</file>